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C14F35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4B12BF">
        <w:rPr>
          <w:rFonts w:cs="Times New Roman"/>
          <w:b/>
          <w:sz w:val="26"/>
          <w:szCs w:val="26"/>
        </w:rPr>
        <w:t xml:space="preserve">отдела </w:t>
      </w:r>
      <w:r w:rsidR="004B12BF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проверок № </w:t>
      </w:r>
      <w:r w:rsidR="004B12BF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4B12B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</w:t>
      </w:r>
      <w:r w:rsidR="004B12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4B12B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</w:t>
      </w:r>
      <w:r w:rsidR="00C41409" w:rsidRPr="00E433FC">
        <w:rPr>
          <w:rFonts w:cs="Times New Roman"/>
          <w:sz w:val="26"/>
          <w:szCs w:val="26"/>
        </w:rPr>
        <w:lastRenderedPageBreak/>
        <w:t xml:space="preserve">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</w:t>
      </w:r>
      <w:r w:rsidR="004F5964" w:rsidRPr="00E433FC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</w:t>
      </w:r>
      <w:r w:rsidR="00402F47" w:rsidRPr="00E433FC">
        <w:rPr>
          <w:rFonts w:cs="Times New Roman"/>
          <w:sz w:val="26"/>
          <w:szCs w:val="26"/>
        </w:rPr>
        <w:lastRenderedPageBreak/>
        <w:t xml:space="preserve">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</w:t>
      </w:r>
      <w:r>
        <w:rPr>
          <w:rFonts w:cs="Times New Roman"/>
          <w:sz w:val="26"/>
          <w:szCs w:val="26"/>
        </w:rPr>
        <w:lastRenderedPageBreak/>
        <w:t>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7A0344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>, определенных Положением об отделе</w:t>
      </w:r>
      <w:r w:rsidR="00A9082F" w:rsidRPr="007A0344">
        <w:rPr>
          <w:bCs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="004B12BF">
        <w:rPr>
          <w:rFonts w:cs="Times New Roman"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№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3</w:t>
      </w:r>
      <w:r w:rsidR="004B12BF">
        <w:rPr>
          <w:rFonts w:cs="Times New Roman"/>
          <w:color w:val="000000" w:themeColor="text1"/>
          <w:sz w:val="26"/>
          <w:szCs w:val="26"/>
        </w:rPr>
        <w:t>.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4B12BF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>существление работы по администрированию имущественных налогов физических лиц (налог на имущество, транспортный налог, земельный налог).</w:t>
      </w:r>
    </w:p>
    <w:p w:rsidR="004B12BF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 xml:space="preserve">существление работы по </w:t>
      </w:r>
      <w:r>
        <w:rPr>
          <w:sz w:val="26"/>
          <w:szCs w:val="26"/>
        </w:rPr>
        <w:t xml:space="preserve">предоставлению налоговых льгот физическим лицам. </w:t>
      </w:r>
    </w:p>
    <w:p w:rsidR="004B12BF" w:rsidRPr="005D20D2" w:rsidRDefault="004B12BF" w:rsidP="004B12BF">
      <w:pPr>
        <w:spacing w:after="120"/>
        <w:rPr>
          <w:sz w:val="26"/>
          <w:szCs w:val="26"/>
        </w:rPr>
      </w:pPr>
      <w:r w:rsidRPr="005D20D2">
        <w:rPr>
          <w:sz w:val="26"/>
          <w:szCs w:val="26"/>
        </w:rPr>
        <w:t>-</w:t>
      </w:r>
      <w:r>
        <w:rPr>
          <w:sz w:val="26"/>
          <w:szCs w:val="26"/>
        </w:rPr>
        <w:t xml:space="preserve"> о</w:t>
      </w:r>
      <w:r w:rsidRPr="005D20D2">
        <w:rPr>
          <w:sz w:val="26"/>
          <w:szCs w:val="26"/>
        </w:rPr>
        <w:t xml:space="preserve">существление работы по исправлению актуальных ошибок ФЛК 2 – </w:t>
      </w:r>
      <w:proofErr w:type="spellStart"/>
      <w:r w:rsidRPr="005D20D2">
        <w:rPr>
          <w:sz w:val="26"/>
          <w:szCs w:val="26"/>
        </w:rPr>
        <w:t>го</w:t>
      </w:r>
      <w:proofErr w:type="spellEnd"/>
      <w:r w:rsidRPr="005D20D2">
        <w:rPr>
          <w:sz w:val="26"/>
          <w:szCs w:val="26"/>
        </w:rPr>
        <w:t>, уровня</w:t>
      </w:r>
      <w:r>
        <w:rPr>
          <w:sz w:val="26"/>
          <w:szCs w:val="26"/>
        </w:rPr>
        <w:t>,</w:t>
      </w:r>
      <w:r w:rsidRPr="005D20D2">
        <w:rPr>
          <w:sz w:val="26"/>
          <w:szCs w:val="26"/>
        </w:rPr>
        <w:t xml:space="preserve"> по необработанным сведениям</w:t>
      </w:r>
      <w:r>
        <w:rPr>
          <w:sz w:val="26"/>
          <w:szCs w:val="26"/>
        </w:rPr>
        <w:t>,</w:t>
      </w:r>
      <w:r w:rsidRPr="005D20D2">
        <w:rPr>
          <w:sz w:val="26"/>
          <w:szCs w:val="26"/>
        </w:rPr>
        <w:t xml:space="preserve"> о правах ФЛ</w:t>
      </w:r>
      <w:r w:rsidRPr="005D20D2">
        <w:rPr>
          <w:sz w:val="26"/>
          <w:szCs w:val="26"/>
        </w:rPr>
        <w:cr/>
        <w:t xml:space="preserve">           - </w:t>
      </w:r>
      <w:r>
        <w:rPr>
          <w:sz w:val="26"/>
          <w:szCs w:val="26"/>
        </w:rPr>
        <w:t>о</w:t>
      </w:r>
      <w:r w:rsidRPr="005D20D2">
        <w:rPr>
          <w:sz w:val="26"/>
          <w:szCs w:val="26"/>
        </w:rPr>
        <w:t>существление работы по Мониторингу –детализации ПОН КС.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>
        <w:rPr>
          <w:sz w:val="26"/>
          <w:szCs w:val="26"/>
        </w:rPr>
        <w:t>- о</w:t>
      </w:r>
      <w:r w:rsidRPr="005D20D2">
        <w:rPr>
          <w:sz w:val="26"/>
          <w:szCs w:val="26"/>
        </w:rPr>
        <w:t>существление работы по актуализации БД по имущественным налогам.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и</w:t>
      </w:r>
      <w:r w:rsidRPr="00595D93">
        <w:rPr>
          <w:sz w:val="26"/>
          <w:szCs w:val="26"/>
        </w:rPr>
        <w:t>спользование баз данных информационных ресурсов, предоставляемых налоговым органам, для проведения мероприятий по администрированию имущественных налогов;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D20D2">
        <w:rPr>
          <w:sz w:val="26"/>
          <w:szCs w:val="26"/>
        </w:rPr>
        <w:t xml:space="preserve">- </w:t>
      </w:r>
      <w:r>
        <w:rPr>
          <w:sz w:val="26"/>
          <w:szCs w:val="26"/>
        </w:rPr>
        <w:t>ф</w:t>
      </w:r>
      <w:r w:rsidRPr="005D20D2">
        <w:rPr>
          <w:sz w:val="26"/>
          <w:szCs w:val="26"/>
        </w:rPr>
        <w:t xml:space="preserve">ормирование установленной отчетности по предмету деятельности </w:t>
      </w:r>
      <w:r w:rsidR="0077649E">
        <w:rPr>
          <w:sz w:val="26"/>
          <w:szCs w:val="26"/>
        </w:rPr>
        <w:t>о</w:t>
      </w:r>
      <w:r w:rsidRPr="005D20D2">
        <w:rPr>
          <w:sz w:val="26"/>
          <w:szCs w:val="26"/>
        </w:rPr>
        <w:t>тдела;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заполнении информационных ресурсов;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>
        <w:rPr>
          <w:sz w:val="26"/>
          <w:szCs w:val="26"/>
        </w:rPr>
        <w:t>,</w:t>
      </w:r>
      <w:r w:rsidRPr="00595D93">
        <w:rPr>
          <w:sz w:val="26"/>
          <w:szCs w:val="26"/>
        </w:rPr>
        <w:t xml:space="preserve"> входящим в компетенцию </w:t>
      </w:r>
      <w:r w:rsidR="0077649E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тдела;</w:t>
      </w:r>
    </w:p>
    <w:p w:rsidR="004B12BF" w:rsidRPr="00595D93" w:rsidRDefault="004B12BF" w:rsidP="004B12BF">
      <w:pPr>
        <w:rPr>
          <w:sz w:val="26"/>
          <w:szCs w:val="26"/>
        </w:rPr>
      </w:pPr>
      <w:r w:rsidRPr="00595D9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в</w:t>
      </w:r>
      <w:r w:rsidRPr="00595D93">
        <w:rPr>
          <w:sz w:val="26"/>
          <w:szCs w:val="26"/>
        </w:rPr>
        <w:t xml:space="preserve">едение в установленном порядке делопроизводства, хранение и сдача в архив документов </w:t>
      </w:r>
      <w:r w:rsidR="0077649E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</w:t>
      </w:r>
    </w:p>
    <w:p w:rsidR="004B12BF" w:rsidRPr="00595D93" w:rsidRDefault="004B12BF" w:rsidP="004B12BF">
      <w:pPr>
        <w:ind w:firstLine="708"/>
        <w:rPr>
          <w:color w:val="000000" w:themeColor="text1"/>
          <w:spacing w:val="-6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4B12BF" w:rsidRPr="00595D93" w:rsidRDefault="004B12BF" w:rsidP="004B12BF">
      <w:pPr>
        <w:rPr>
          <w:color w:val="000000" w:themeColor="text1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77649E">
        <w:rPr>
          <w:color w:val="000000" w:themeColor="text1"/>
          <w:sz w:val="26"/>
          <w:szCs w:val="26"/>
        </w:rPr>
        <w:t>о</w:t>
      </w:r>
      <w:r w:rsidRPr="00595D93">
        <w:rPr>
          <w:color w:val="000000" w:themeColor="text1"/>
          <w:sz w:val="26"/>
          <w:szCs w:val="26"/>
        </w:rPr>
        <w:t xml:space="preserve">тдела. 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>других</w:t>
      </w:r>
      <w:r w:rsidR="00206CE2">
        <w:rPr>
          <w:rFonts w:ascii="Times New Roman" w:hAnsi="Times New Roman" w:cs="Times New Roman"/>
          <w:sz w:val="26"/>
          <w:szCs w:val="26"/>
        </w:rPr>
        <w:t>,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отделе </w:t>
      </w:r>
      <w:r w:rsidR="00206CE2" w:rsidRPr="00206CE2">
        <w:rPr>
          <w:rFonts w:cs="Times New Roman"/>
          <w:color w:val="000000" w:themeColor="text1"/>
          <w:sz w:val="26"/>
          <w:szCs w:val="26"/>
        </w:rPr>
        <w:t>камеральных проверок №3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E433FC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433FC">
            <w:rPr>
              <w:sz w:val="26"/>
              <w:szCs w:val="26"/>
            </w:rPr>
            <w:t>2004 г</w:t>
          </w:r>
        </w:smartTag>
        <w:r w:rsidR="00393F48" w:rsidRPr="00E433FC">
          <w:rPr>
            <w:sz w:val="26"/>
            <w:szCs w:val="26"/>
          </w:rPr>
          <w:t>.</w:t>
        </w:r>
      </w:smartTag>
      <w:r w:rsidR="00393F48" w:rsidRPr="00E433FC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E" w:rsidRDefault="004C246E" w:rsidP="003B7A81">
      <w:r>
        <w:separator/>
      </w:r>
    </w:p>
  </w:endnote>
  <w:endnote w:type="continuationSeparator" w:id="0">
    <w:p w:rsidR="004C246E" w:rsidRDefault="004C24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E" w:rsidRDefault="004C246E" w:rsidP="003B7A81">
      <w:r>
        <w:separator/>
      </w:r>
    </w:p>
  </w:footnote>
  <w:footnote w:type="continuationSeparator" w:id="0">
    <w:p w:rsidR="004C246E" w:rsidRDefault="004C24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429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5F4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6CE2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5F4C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2044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12BF"/>
    <w:rsid w:val="004B35CC"/>
    <w:rsid w:val="004B66BE"/>
    <w:rsid w:val="004B70A2"/>
    <w:rsid w:val="004B7353"/>
    <w:rsid w:val="004C01C1"/>
    <w:rsid w:val="004C246E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4384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7649E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3D2A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5A5D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501F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37A7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334B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17D4F0-7DE0-4B52-85BE-DF01D2BC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B5FE5-00F0-4ABD-8F56-F83E0AEE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4829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2020-09-09T11:26:00Z</cp:lastPrinted>
  <dcterms:created xsi:type="dcterms:W3CDTF">2024-01-26T08:26:00Z</dcterms:created>
  <dcterms:modified xsi:type="dcterms:W3CDTF">2024-01-26T08:26:00Z</dcterms:modified>
</cp:coreProperties>
</file>